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the refrigerated samples and it supported the hypothesis raised in the</w:t>
      </w:r>
      <w:r>
        <w:t xml:space="preserve"> </w:t>
      </w:r>
      <w:r>
        <w:t xml:space="preserve">beginning of the paper. Moreover, I determined that different species can</w:t>
      </w:r>
      <w:r>
        <w:t xml:space="preserve"> </w:t>
      </w:r>
      <w:r>
        <w:t xml:space="preserve">develop on raw ground beef by manipulating storage temperatures. These findings</w:t>
      </w:r>
      <w:r>
        <w:t xml:space="preserve"> </w:t>
      </w:r>
      <w:r>
        <w:t xml:space="preserve">can be further implemented in the research to enhance the packaging</w:t>
      </w:r>
      <w:r>
        <w:t xml:space="preserve"> </w:t>
      </w:r>
      <w:r>
        <w:t xml:space="preserve">methods, handling, and/or distributing operations to avoid specific microbes</w:t>
      </w:r>
      <w:r>
        <w:t xml:space="preserve"> </w:t>
      </w:r>
      <w:r>
        <w:t xml:space="preserve">depending on different circumstances. Now that sufficient data regarding the</w:t>
      </w:r>
      <w:r>
        <w:t xml:space="preserve"> </w:t>
      </w:r>
      <w:r>
        <w:t xml:space="preserve">microbial communities on raw ground beef is gathered based on the storage</w:t>
      </w:r>
      <w:r>
        <w:t xml:space="preserve"> </w:t>
      </w:r>
      <w:r>
        <w:t xml:space="preserve">temperatures, a future research can be performed by changing the variables</w:t>
      </w:r>
      <w:r>
        <w:t xml:space="preserve"> </w:t>
      </w:r>
      <w:r>
        <w:t xml:space="preserve">such as different levels of humidity or methods of packaging to carry these</w:t>
      </w:r>
      <w:r>
        <w:t xml:space="preserve"> </w:t>
      </w:r>
      <w:r>
        <w:t xml:space="preserve">findings forward. Switching to a different meat such as pork, chicken, or lamb</w:t>
      </w:r>
      <w:r>
        <w:t xml:space="preserve"> </w:t>
      </w:r>
      <w:r>
        <w:t xml:space="preserve">can also establish a good data set to compare if the phenomena observed from</w:t>
      </w:r>
      <w:r>
        <w:t xml:space="preserve"> </w:t>
      </w:r>
      <w:r>
        <w:t xml:space="preserve">this study is specific to the model or if it gets influenced from any other</w:t>
      </w:r>
      <w:r>
        <w:t xml:space="preserve"> </w:t>
      </w:r>
      <w:r>
        <w:t xml:space="preserve">variables.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4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4"/>
    <w:bookmarkStart w:id="75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5"/>
    <w:bookmarkStart w:id="76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6"/>
    <w:bookmarkStart w:id="77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7"/>
    <w:bookmarkStart w:id="78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8"/>
    <w:bookmarkStart w:id="79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9"/>
    <w:bookmarkStart w:id="80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0"/>
    <w:bookmarkStart w:id="81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1"/>
    <w:bookmarkStart w:id="8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2"/>
    <w:bookmarkStart w:id="8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3"/>
    <w:bookmarkStart w:id="8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4"/>
    <w:bookmarkStart w:id="8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5"/>
    <w:bookmarkStart w:id="8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6"/>
    <w:bookmarkStart w:id="87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7"/>
    <w:bookmarkStart w:id="88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8"/>
    <w:bookmarkStart w:id="89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9"/>
    <w:bookmarkStart w:id="90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0"/>
    <w:bookmarkStart w:id="91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1"/>
    <w:bookmarkStart w:id="92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2"/>
    <w:bookmarkStart w:id="93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2019-12-13T01:30:06Z</dcterms:created>
  <dcterms:modified xsi:type="dcterms:W3CDTF">2019-12-13T01:30:06Z</dcterms:modified>
</cp:coreProperties>
</file>